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FF" w:rsidRDefault="002736FF">
      <w:pPr>
        <w:pStyle w:val="pStylel"/>
      </w:pP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  <w:t xml:space="preserve">      Приложение № 2.168</w:t>
      </w:r>
    </w:p>
    <w:p w:rsidR="002736FF" w:rsidRDefault="002736FF"/>
    <w:p w:rsidR="002736FF" w:rsidRDefault="002736FF">
      <w:pPr>
        <w:pStyle w:val="pStylel"/>
      </w:pP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  <w:t>к приказу Министерства</w:t>
      </w:r>
    </w:p>
    <w:p w:rsidR="002736FF" w:rsidRDefault="002736FF">
      <w:pPr>
        <w:pStyle w:val="pStylel"/>
      </w:pP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  <w:t xml:space="preserve">  образования и науки</w:t>
      </w:r>
    </w:p>
    <w:p w:rsidR="002736FF" w:rsidRDefault="002736FF">
      <w:pPr>
        <w:pStyle w:val="pStylel"/>
      </w:pP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  <w:t>Российской Федерации</w:t>
      </w:r>
    </w:p>
    <w:p w:rsidR="002736FF" w:rsidRDefault="002736FF">
      <w:pPr>
        <w:pStyle w:val="pStylel"/>
      </w:pP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  <w:t xml:space="preserve">      от « 25 » апреля 2016 г. № 482</w:t>
      </w:r>
    </w:p>
    <w:p w:rsidR="002736FF" w:rsidRDefault="002736FF"/>
    <w:p w:rsidR="002736FF" w:rsidRDefault="002736FF"/>
    <w:p w:rsidR="002736FF" w:rsidRDefault="002736FF">
      <w:pPr>
        <w:pStyle w:val="pStylec"/>
      </w:pPr>
      <w:r>
        <w:rPr>
          <w:rStyle w:val="rStyleb"/>
          <w:rFonts w:cs="Times New Roman"/>
          <w:szCs w:val="28"/>
        </w:rPr>
        <w:t>Контрольные цифры приема по специальностям и (или) укрупненным группам направлений подготовки для обучения по не имеющим государственной аккредитации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ассистентуры-стажировки) за счет бюджетных ассигнований федерального бюджета на 2017/18 учебный год</w:t>
      </w:r>
    </w:p>
    <w:p w:rsidR="002736FF" w:rsidRDefault="002736FF"/>
    <w:p w:rsidR="002736FF" w:rsidRDefault="002736FF">
      <w:pPr>
        <w:pStyle w:val="pStylec"/>
      </w:pPr>
      <w:r>
        <w:rPr>
          <w:rStyle w:val="rStylebu"/>
          <w:rFonts w:cs="Times New Roman"/>
          <w:szCs w:val="28"/>
        </w:rPr>
        <w:t>Федеральное государственное бюджетное учреждение науки Институт прикладной механики Российской академии наук</w:t>
      </w:r>
    </w:p>
    <w:p w:rsidR="002736FF" w:rsidRDefault="002736FF">
      <w:pPr>
        <w:pStyle w:val="pStylec"/>
      </w:pPr>
      <w:r>
        <w:rPr>
          <w:rStyle w:val="rStylebs"/>
          <w:rFonts w:cs="Times New Roman"/>
          <w:iCs/>
        </w:rPr>
        <w:t>(наименование организации, осуществляющей образовательную деятельность)</w:t>
      </w:r>
    </w:p>
    <w:p w:rsidR="002736FF" w:rsidRDefault="002736FF"/>
    <w:p w:rsidR="002736FF" w:rsidRDefault="002736FF"/>
    <w:tbl>
      <w:tblPr>
        <w:tblW w:w="0" w:type="auto"/>
        <w:tblInd w:w="-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910"/>
        <w:gridCol w:w="2015"/>
        <w:gridCol w:w="3059"/>
      </w:tblGrid>
      <w:tr w:rsidR="002736FF" w:rsidTr="00352B4D">
        <w:tc>
          <w:tcPr>
            <w:tcW w:w="10000" w:type="dxa"/>
            <w:shd w:val="clear" w:color="auto" w:fill="FFFFFF"/>
            <w:vAlign w:val="center"/>
          </w:tcPr>
          <w:p w:rsidR="002736FF" w:rsidRDefault="002736FF">
            <w:pPr>
              <w:pStyle w:val="pStylec"/>
            </w:pPr>
            <w:r w:rsidRPr="00352B4D">
              <w:rPr>
                <w:rFonts w:ascii="Times New Roman" w:hAnsi="Times New Roman" w:cs="Times New Roman"/>
                <w:sz w:val="22"/>
                <w:szCs w:val="22"/>
              </w:rPr>
              <w:t>Наименование укрупненной группы направлений подготовки</w:t>
            </w:r>
          </w:p>
        </w:tc>
        <w:tc>
          <w:tcPr>
            <w:tcW w:w="3000" w:type="dxa"/>
            <w:shd w:val="clear" w:color="auto" w:fill="FFFFFF"/>
            <w:vAlign w:val="center"/>
          </w:tcPr>
          <w:p w:rsidR="002736FF" w:rsidRDefault="002736FF">
            <w:pPr>
              <w:pStyle w:val="pStylec"/>
            </w:pPr>
            <w:r w:rsidRPr="00352B4D">
              <w:rPr>
                <w:rFonts w:ascii="Times New Roman" w:hAnsi="Times New Roman" w:cs="Times New Roman"/>
                <w:sz w:val="22"/>
                <w:szCs w:val="22"/>
              </w:rPr>
              <w:t>Код укрупненной группы направлений подготовки</w:t>
            </w:r>
          </w:p>
        </w:tc>
        <w:tc>
          <w:tcPr>
            <w:tcW w:w="5000" w:type="dxa"/>
            <w:shd w:val="clear" w:color="auto" w:fill="FFFFFF"/>
            <w:vAlign w:val="center"/>
          </w:tcPr>
          <w:p w:rsidR="002736FF" w:rsidRDefault="002736FF">
            <w:pPr>
              <w:pStyle w:val="pStylec"/>
            </w:pPr>
            <w:r w:rsidRPr="00352B4D"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по укрупненным группам направлений подготовки для обучения по не имеющим государственной аккредитации образовательным программам подготовки научно-педагогических кадров в аспирантуре за счет бюджетных ассигнований федерального бюджета по очной форме обучения</w:t>
            </w:r>
          </w:p>
        </w:tc>
      </w:tr>
      <w:tr w:rsidR="002736FF" w:rsidTr="00352B4D">
        <w:tc>
          <w:tcPr>
            <w:tcW w:w="10000" w:type="dxa"/>
            <w:vAlign w:val="center"/>
          </w:tcPr>
          <w:p w:rsidR="002736FF" w:rsidRDefault="002736FF">
            <w:pPr>
              <w:pStyle w:val="pStylec"/>
            </w:pPr>
            <w:r w:rsidRPr="00352B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2736FF" w:rsidRDefault="002736FF">
            <w:pPr>
              <w:pStyle w:val="pStylec"/>
            </w:pPr>
            <w:r w:rsidRPr="00352B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2736FF" w:rsidRDefault="002736FF">
            <w:pPr>
              <w:pStyle w:val="pStylec"/>
            </w:pPr>
            <w:r w:rsidRPr="00352B4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736FF" w:rsidTr="00352B4D">
        <w:tc>
          <w:tcPr>
            <w:tcW w:w="10000" w:type="dxa"/>
          </w:tcPr>
          <w:p w:rsidR="002736FF" w:rsidRDefault="002736FF">
            <w:r w:rsidRPr="00352B4D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2736FF" w:rsidRDefault="002736FF">
            <w:pPr>
              <w:pStyle w:val="pStylec"/>
            </w:pPr>
          </w:p>
        </w:tc>
        <w:tc>
          <w:tcPr>
            <w:tcW w:w="5000" w:type="dxa"/>
          </w:tcPr>
          <w:p w:rsidR="002736FF" w:rsidRDefault="002736FF">
            <w:pPr>
              <w:pStyle w:val="pStylec"/>
            </w:pPr>
            <w:r w:rsidRPr="00352B4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736FF" w:rsidTr="00352B4D">
        <w:tc>
          <w:tcPr>
            <w:tcW w:w="10000" w:type="dxa"/>
          </w:tcPr>
          <w:p w:rsidR="002736FF" w:rsidRDefault="002736FF">
            <w:r w:rsidRPr="00352B4D">
              <w:rPr>
                <w:rFonts w:ascii="Times New Roman" w:hAnsi="Times New Roman" w:cs="Times New Roman"/>
                <w:sz w:val="22"/>
                <w:szCs w:val="22"/>
              </w:rPr>
              <w:t>Математика и механика</w:t>
            </w:r>
          </w:p>
        </w:tc>
        <w:tc>
          <w:tcPr>
            <w:tcW w:w="3000" w:type="dxa"/>
          </w:tcPr>
          <w:p w:rsidR="002736FF" w:rsidRDefault="002736FF">
            <w:pPr>
              <w:pStyle w:val="pStylec"/>
            </w:pPr>
            <w:r w:rsidRPr="00352B4D">
              <w:rPr>
                <w:rFonts w:ascii="Times New Roman" w:hAnsi="Times New Roman" w:cs="Times New Roman"/>
                <w:sz w:val="22"/>
                <w:szCs w:val="22"/>
              </w:rPr>
              <w:t>01.00.00</w:t>
            </w:r>
          </w:p>
        </w:tc>
        <w:tc>
          <w:tcPr>
            <w:tcW w:w="5000" w:type="dxa"/>
          </w:tcPr>
          <w:p w:rsidR="002736FF" w:rsidRDefault="002736FF">
            <w:pPr>
              <w:pStyle w:val="pStylec"/>
            </w:pPr>
            <w:r w:rsidRPr="00352B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736FF" w:rsidTr="00352B4D">
        <w:tc>
          <w:tcPr>
            <w:tcW w:w="10000" w:type="dxa"/>
          </w:tcPr>
          <w:p w:rsidR="002736FF" w:rsidRDefault="002736FF">
            <w:r w:rsidRPr="00352B4D">
              <w:rPr>
                <w:rFonts w:ascii="Times New Roman" w:hAnsi="Times New Roman" w:cs="Times New Roman"/>
                <w:sz w:val="22"/>
                <w:szCs w:val="22"/>
              </w:rPr>
              <w:t>Физика и астрономия</w:t>
            </w:r>
          </w:p>
        </w:tc>
        <w:tc>
          <w:tcPr>
            <w:tcW w:w="3000" w:type="dxa"/>
          </w:tcPr>
          <w:p w:rsidR="002736FF" w:rsidRDefault="002736FF">
            <w:pPr>
              <w:pStyle w:val="pStylec"/>
            </w:pPr>
            <w:r w:rsidRPr="00352B4D">
              <w:rPr>
                <w:rFonts w:ascii="Times New Roman" w:hAnsi="Times New Roman" w:cs="Times New Roman"/>
                <w:sz w:val="22"/>
                <w:szCs w:val="22"/>
              </w:rPr>
              <w:t>03.00.00</w:t>
            </w:r>
          </w:p>
        </w:tc>
        <w:tc>
          <w:tcPr>
            <w:tcW w:w="5000" w:type="dxa"/>
          </w:tcPr>
          <w:p w:rsidR="002736FF" w:rsidRDefault="002736FF">
            <w:pPr>
              <w:pStyle w:val="pStylec"/>
            </w:pPr>
            <w:r w:rsidRPr="00352B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2736FF" w:rsidRDefault="002736FF"/>
    <w:sectPr w:rsidR="002736FF" w:rsidSect="00770AF8">
      <w:pgSz w:w="11906" w:h="16838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AF8"/>
    <w:rsid w:val="002736FF"/>
    <w:rsid w:val="00352B4D"/>
    <w:rsid w:val="00770AF8"/>
    <w:rsid w:val="00831DCD"/>
    <w:rsid w:val="009F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Style">
    <w:name w:val="rStyle"/>
    <w:uiPriority w:val="99"/>
    <w:rsid w:val="00770AF8"/>
    <w:rPr>
      <w:rFonts w:ascii="Times New Roman" w:hAnsi="Times New Roman"/>
      <w:sz w:val="28"/>
    </w:rPr>
  </w:style>
  <w:style w:type="paragraph" w:customStyle="1" w:styleId="pStyle">
    <w:name w:val="pStyle"/>
    <w:uiPriority w:val="99"/>
    <w:rsid w:val="00770AF8"/>
    <w:pPr>
      <w:jc w:val="right"/>
    </w:pPr>
    <w:rPr>
      <w:sz w:val="20"/>
      <w:szCs w:val="20"/>
    </w:rPr>
  </w:style>
  <w:style w:type="paragraph" w:customStyle="1" w:styleId="pStylel">
    <w:name w:val="pStylel"/>
    <w:uiPriority w:val="99"/>
    <w:rsid w:val="00770AF8"/>
    <w:rPr>
      <w:sz w:val="20"/>
      <w:szCs w:val="20"/>
    </w:rPr>
  </w:style>
  <w:style w:type="paragraph" w:customStyle="1" w:styleId="pStylec">
    <w:name w:val="pStylec"/>
    <w:uiPriority w:val="99"/>
    <w:rsid w:val="00770AF8"/>
    <w:pPr>
      <w:jc w:val="center"/>
    </w:pPr>
    <w:rPr>
      <w:sz w:val="20"/>
      <w:szCs w:val="20"/>
    </w:rPr>
  </w:style>
  <w:style w:type="character" w:customStyle="1" w:styleId="rStyleb">
    <w:name w:val="rStyleb"/>
    <w:uiPriority w:val="99"/>
    <w:rsid w:val="00770AF8"/>
    <w:rPr>
      <w:rFonts w:ascii="Times New Roman" w:hAnsi="Times New Roman"/>
      <w:sz w:val="28"/>
    </w:rPr>
  </w:style>
  <w:style w:type="character" w:customStyle="1" w:styleId="rStylebu">
    <w:name w:val="rStylebu"/>
    <w:uiPriority w:val="99"/>
    <w:rsid w:val="00770AF8"/>
    <w:rPr>
      <w:rFonts w:ascii="Times New Roman" w:hAnsi="Times New Roman"/>
      <w:sz w:val="28"/>
    </w:rPr>
  </w:style>
  <w:style w:type="character" w:customStyle="1" w:styleId="rStylebs">
    <w:name w:val="rStylebs"/>
    <w:uiPriority w:val="99"/>
    <w:rsid w:val="00770AF8"/>
    <w:rPr>
      <w:rFonts w:ascii="Times New Roman" w:hAnsi="Times New Roman"/>
      <w:i/>
    </w:rPr>
  </w:style>
  <w:style w:type="table" w:customStyle="1" w:styleId="myOwnTableStyle">
    <w:name w:val="myOwnTableStyle"/>
    <w:uiPriority w:val="99"/>
    <w:rsid w:val="00770AF8"/>
    <w:rPr>
      <w:sz w:val="20"/>
      <w:szCs w:val="20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182</Words>
  <Characters>1041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DELUX i5</cp:lastModifiedBy>
  <cp:revision>2</cp:revision>
  <cp:lastPrinted>2016-07-06T09:38:00Z</cp:lastPrinted>
  <dcterms:created xsi:type="dcterms:W3CDTF">2016-07-06T09:39:00Z</dcterms:created>
  <dcterms:modified xsi:type="dcterms:W3CDTF">2016-07-06T09:39:00Z</dcterms:modified>
</cp:coreProperties>
</file>